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Default="009B69B0" w:rsidP="009B69B0">
      <w:pPr>
        <w:pStyle w:val="Heading1"/>
        <w:jc w:val="center"/>
      </w:pPr>
      <w:bookmarkStart w:id="0" w:name="_GoBack"/>
      <w:bookmarkEnd w:id="0"/>
      <w:r>
        <w:t xml:space="preserve">FUSE 2020 - </w:t>
      </w:r>
      <w:r w:rsidR="00AC0FB2">
        <w:t>Registration Form</w:t>
      </w:r>
    </w:p>
    <w:p w:rsidR="009B69B0" w:rsidRPr="009B69B0" w:rsidRDefault="009B69B0" w:rsidP="009B69B0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1052"/>
        <w:gridCol w:w="567"/>
        <w:gridCol w:w="1575"/>
      </w:tblGrid>
      <w:tr w:rsidR="00A82BA3" w:rsidRPr="00AB0CBF" w:rsidTr="0092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AB0CBF" w:rsidRDefault="00A82BA3" w:rsidP="00490804">
            <w:pPr>
              <w:rPr>
                <w:sz w:val="22"/>
                <w:szCs w:val="22"/>
              </w:rPr>
            </w:pPr>
            <w:r w:rsidRPr="00AB0CBF">
              <w:rPr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AB0CBF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AB0CBF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82BA3" w:rsidRPr="00AB0CBF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82BA3" w:rsidRPr="00AB0CBF" w:rsidRDefault="000E5468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AB0CBF">
              <w:rPr>
                <w:sz w:val="22"/>
                <w:szCs w:val="22"/>
              </w:rPr>
              <w:t>Age</w:t>
            </w:r>
            <w:r w:rsidR="00A82BA3" w:rsidRPr="00AB0CBF">
              <w:rPr>
                <w:sz w:val="22"/>
                <w:szCs w:val="22"/>
              </w:rPr>
              <w:t>: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A82BA3" w:rsidRPr="00AB0CBF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AB0CBF" w:rsidTr="00922B79">
        <w:tc>
          <w:tcPr>
            <w:tcW w:w="1081" w:type="dxa"/>
          </w:tcPr>
          <w:p w:rsidR="00856C35" w:rsidRPr="00AB0CBF" w:rsidRDefault="00856C35" w:rsidP="00440CD8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AB0CBF" w:rsidRDefault="00922B79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8255C9">
              <w:rPr>
                <w:sz w:val="24"/>
                <w:szCs w:val="22"/>
              </w:rPr>
              <w:t xml:space="preserve">       </w:t>
            </w:r>
            <w:r w:rsidRPr="008255C9">
              <w:rPr>
                <w:sz w:val="20"/>
                <w:szCs w:val="22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AB0CBF" w:rsidRDefault="00922B79" w:rsidP="00490804">
            <w:pPr>
              <w:pStyle w:val="Heading3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55C9">
              <w:rPr>
                <w:sz w:val="20"/>
                <w:szCs w:val="22"/>
              </w:rPr>
              <w:t>Last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856C35" w:rsidRPr="00AB0CBF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6C35" w:rsidRPr="00AB0CBF" w:rsidRDefault="00856C35" w:rsidP="00856C35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856C35" w:rsidRPr="00AB0CBF" w:rsidRDefault="00856C35" w:rsidP="00856C35">
            <w:pPr>
              <w:rPr>
                <w:sz w:val="22"/>
                <w:szCs w:val="22"/>
              </w:rPr>
            </w:pPr>
          </w:p>
        </w:tc>
      </w:tr>
    </w:tbl>
    <w:p w:rsidR="00856C35" w:rsidRPr="00AB0CBF" w:rsidRDefault="00856C35">
      <w:pPr>
        <w:rPr>
          <w:sz w:val="22"/>
          <w:szCs w:val="22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AB0CBF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AB0CBF" w:rsidRDefault="00A82BA3" w:rsidP="00490804">
            <w:pPr>
              <w:rPr>
                <w:sz w:val="22"/>
                <w:szCs w:val="22"/>
              </w:rPr>
            </w:pPr>
            <w:r w:rsidRPr="00AB0CBF">
              <w:rPr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AB0CBF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AB0CBF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AB0CBF" w:rsidTr="00FF1313">
        <w:tc>
          <w:tcPr>
            <w:tcW w:w="1081" w:type="dxa"/>
          </w:tcPr>
          <w:p w:rsidR="00856C35" w:rsidRPr="00AB0CBF" w:rsidRDefault="00856C35" w:rsidP="00440CD8">
            <w:pPr>
              <w:rPr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AB0CBF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8255C9">
              <w:rPr>
                <w:sz w:val="20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AB0CBF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8255C9">
              <w:rPr>
                <w:sz w:val="20"/>
                <w:szCs w:val="22"/>
              </w:rPr>
              <w:t>Apartment/Unit #</w:t>
            </w:r>
          </w:p>
        </w:tc>
      </w:tr>
    </w:tbl>
    <w:p w:rsidR="00856C35" w:rsidRPr="00AB0CBF" w:rsidRDefault="00856C35">
      <w:pPr>
        <w:rPr>
          <w:sz w:val="22"/>
          <w:szCs w:val="22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AB0CBF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AB0CBF" w:rsidRDefault="00C76039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AB0CBF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AB0CBF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AB0CBF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AB0CBF" w:rsidTr="00FF1313">
        <w:trPr>
          <w:trHeight w:val="288"/>
        </w:trPr>
        <w:tc>
          <w:tcPr>
            <w:tcW w:w="1081" w:type="dxa"/>
          </w:tcPr>
          <w:p w:rsidR="00856C35" w:rsidRPr="00AB0CBF" w:rsidRDefault="00856C35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AB0CBF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8255C9">
              <w:rPr>
                <w:sz w:val="20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8255C9" w:rsidRDefault="00AC0FB2" w:rsidP="00490804">
            <w:pPr>
              <w:pStyle w:val="Heading3"/>
              <w:outlineLvl w:val="2"/>
              <w:rPr>
                <w:sz w:val="20"/>
                <w:szCs w:val="22"/>
              </w:rPr>
            </w:pPr>
            <w:r w:rsidRPr="008255C9">
              <w:rPr>
                <w:sz w:val="20"/>
                <w:szCs w:val="22"/>
              </w:rP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8255C9" w:rsidRDefault="00AC0FB2" w:rsidP="00490804">
            <w:pPr>
              <w:pStyle w:val="Heading3"/>
              <w:outlineLvl w:val="2"/>
              <w:rPr>
                <w:sz w:val="20"/>
                <w:szCs w:val="22"/>
              </w:rPr>
            </w:pPr>
            <w:r w:rsidRPr="008255C9">
              <w:rPr>
                <w:sz w:val="20"/>
                <w:szCs w:val="22"/>
              </w:rPr>
              <w:t xml:space="preserve">Postal </w:t>
            </w:r>
            <w:r w:rsidR="00856C35" w:rsidRPr="008255C9">
              <w:rPr>
                <w:sz w:val="20"/>
                <w:szCs w:val="22"/>
              </w:rPr>
              <w:t>Code</w:t>
            </w:r>
          </w:p>
        </w:tc>
      </w:tr>
    </w:tbl>
    <w:p w:rsidR="00856C35" w:rsidRPr="00AB0CBF" w:rsidRDefault="00856C35">
      <w:pPr>
        <w:rPr>
          <w:sz w:val="22"/>
          <w:szCs w:val="22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4732"/>
        <w:gridCol w:w="1276"/>
        <w:gridCol w:w="2992"/>
      </w:tblGrid>
      <w:tr w:rsidR="00841645" w:rsidRPr="00AB0CBF" w:rsidTr="00190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AB0CBF" w:rsidRDefault="007C4E39" w:rsidP="00490804">
            <w:pPr>
              <w:rPr>
                <w:sz w:val="22"/>
                <w:szCs w:val="22"/>
              </w:rPr>
            </w:pPr>
            <w:r w:rsidRPr="00AB0CBF">
              <w:rPr>
                <w:sz w:val="22"/>
                <w:szCs w:val="22"/>
              </w:rPr>
              <w:t>Email:</w:t>
            </w: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:rsidR="00841645" w:rsidRPr="00AB0CBF" w:rsidRDefault="00841645" w:rsidP="00856C3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1645" w:rsidRPr="00AB0CBF" w:rsidRDefault="001F41EA" w:rsidP="00190FDE">
            <w:pPr>
              <w:pStyle w:val="Heading4"/>
              <w:jc w:val="left"/>
              <w:outlineLvl w:val="3"/>
              <w:rPr>
                <w:sz w:val="22"/>
                <w:szCs w:val="22"/>
              </w:rPr>
            </w:pPr>
            <w:r w:rsidRPr="00AB0CBF">
              <w:rPr>
                <w:sz w:val="22"/>
                <w:szCs w:val="22"/>
              </w:rPr>
              <w:t>Phone</w:t>
            </w:r>
            <w:r w:rsidR="007C4E39" w:rsidRPr="00AB0CBF">
              <w:rPr>
                <w:sz w:val="22"/>
                <w:szCs w:val="22"/>
              </w:rPr>
              <w:t>: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841645" w:rsidRPr="00AB0CBF" w:rsidRDefault="0028288B" w:rsidP="00440CD8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92A3C" w:rsidRPr="00AB0CBF" w:rsidRDefault="00C92A3C">
      <w:pPr>
        <w:rPr>
          <w:sz w:val="22"/>
          <w:szCs w:val="22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4589"/>
        <w:gridCol w:w="20"/>
        <w:gridCol w:w="122"/>
        <w:gridCol w:w="1418"/>
        <w:gridCol w:w="2850"/>
      </w:tblGrid>
      <w:tr w:rsidR="001F41EA" w:rsidRPr="00AB0CBF" w:rsidTr="00190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1F41EA" w:rsidRPr="00AB0CBF" w:rsidRDefault="001F41EA" w:rsidP="00FE39AD">
            <w:pPr>
              <w:rPr>
                <w:sz w:val="22"/>
                <w:szCs w:val="22"/>
              </w:rPr>
            </w:pPr>
            <w:r w:rsidRPr="00AB0CBF">
              <w:rPr>
                <w:sz w:val="22"/>
                <w:szCs w:val="22"/>
              </w:rPr>
              <w:t>Church: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1F41EA" w:rsidRPr="00AB0CBF" w:rsidRDefault="001F41EA" w:rsidP="00FE39A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1F41EA" w:rsidRPr="00AB0CBF" w:rsidRDefault="001F41EA" w:rsidP="00FE39A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22" w:type="dxa"/>
            <w:tcBorders>
              <w:bottom w:val="single" w:sz="4" w:space="0" w:color="auto"/>
            </w:tcBorders>
          </w:tcPr>
          <w:p w:rsidR="001F41EA" w:rsidRPr="00AB0CBF" w:rsidRDefault="001F41EA" w:rsidP="00FE39A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F41EA" w:rsidRPr="00AB0CBF" w:rsidRDefault="001F41EA" w:rsidP="00190FDE">
            <w:pPr>
              <w:pStyle w:val="Heading4"/>
              <w:jc w:val="left"/>
              <w:outlineLvl w:val="3"/>
              <w:rPr>
                <w:sz w:val="22"/>
                <w:szCs w:val="22"/>
              </w:rPr>
            </w:pPr>
            <w:r w:rsidRPr="00AB0CBF">
              <w:rPr>
                <w:sz w:val="22"/>
                <w:szCs w:val="22"/>
              </w:rPr>
              <w:t>Chaperone: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1F41EA" w:rsidRPr="00AB0CBF" w:rsidRDefault="001F41EA" w:rsidP="00FE39AD">
            <w:pPr>
              <w:pStyle w:val="FieldText"/>
              <w:rPr>
                <w:sz w:val="22"/>
                <w:szCs w:val="22"/>
              </w:rPr>
            </w:pPr>
          </w:p>
        </w:tc>
      </w:tr>
      <w:tr w:rsidR="001F41EA" w:rsidRPr="00AB0CBF" w:rsidTr="00190FDE">
        <w:tc>
          <w:tcPr>
            <w:tcW w:w="1081" w:type="dxa"/>
          </w:tcPr>
          <w:p w:rsidR="001F41EA" w:rsidRPr="00AB0CBF" w:rsidRDefault="001F41EA" w:rsidP="00FE39AD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1F41EA" w:rsidRPr="00AB0CBF" w:rsidRDefault="001F41EA" w:rsidP="00FE39AD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1F41EA" w:rsidRPr="00AB0CBF" w:rsidRDefault="001F41EA" w:rsidP="00FE39AD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122" w:type="dxa"/>
            <w:tcBorders>
              <w:top w:val="single" w:sz="4" w:space="0" w:color="auto"/>
            </w:tcBorders>
          </w:tcPr>
          <w:p w:rsidR="001F41EA" w:rsidRPr="00AB0CBF" w:rsidRDefault="001F41EA" w:rsidP="00FE39AD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F41EA" w:rsidRPr="00AB0CBF" w:rsidRDefault="001F41EA" w:rsidP="00FE39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1F41EA" w:rsidRPr="00AB0CBF" w:rsidRDefault="001F41EA" w:rsidP="00FE39AD">
            <w:pPr>
              <w:rPr>
                <w:sz w:val="22"/>
                <w:szCs w:val="22"/>
              </w:rPr>
            </w:pPr>
          </w:p>
        </w:tc>
      </w:tr>
    </w:tbl>
    <w:p w:rsidR="001F41EA" w:rsidRPr="00AB0CBF" w:rsidRDefault="001F41EA">
      <w:pPr>
        <w:rPr>
          <w:sz w:val="22"/>
          <w:szCs w:val="22"/>
        </w:rPr>
      </w:pPr>
    </w:p>
    <w:p w:rsidR="001F41EA" w:rsidRPr="00AB0CBF" w:rsidRDefault="001F41EA">
      <w:pPr>
        <w:rPr>
          <w:sz w:val="22"/>
          <w:szCs w:val="22"/>
        </w:rPr>
      </w:pPr>
    </w:p>
    <w:p w:rsidR="004227E5" w:rsidRDefault="004227E5"/>
    <w:p w:rsidR="00AB0CBF" w:rsidRDefault="00AB0CBF"/>
    <w:p w:rsidR="00AB0CBF" w:rsidRDefault="00AB0CBF"/>
    <w:p w:rsidR="00AB0CBF" w:rsidRDefault="00AB0CBF"/>
    <w:p w:rsidR="00AB0CBF" w:rsidRDefault="00AB0CBF"/>
    <w:p w:rsidR="001F41EA" w:rsidRDefault="00DD2D17" w:rsidP="001F41EA">
      <w:pPr>
        <w:pStyle w:val="Heading2"/>
      </w:pPr>
      <w:r>
        <w:t xml:space="preserve">Session </w:t>
      </w:r>
      <w:r w:rsidR="0028288B">
        <w:t>Selection</w:t>
      </w:r>
    </w:p>
    <w:p w:rsidR="001F41EA" w:rsidRDefault="001F41EA" w:rsidP="001F41EA">
      <w:pPr>
        <w:jc w:val="center"/>
        <w:rPr>
          <w:b/>
          <w:i/>
          <w:sz w:val="14"/>
        </w:rPr>
      </w:pPr>
      <w:r w:rsidRPr="001F41EA">
        <w:rPr>
          <w:b/>
          <w:i/>
          <w:sz w:val="14"/>
        </w:rPr>
        <w:t>Please select each session ranking them 1-5 (1 being the one you want to go to MOST and 5 being the one you want to go to LEAST).</w:t>
      </w:r>
      <w:r w:rsidR="00AB0CBF">
        <w:rPr>
          <w:b/>
          <w:i/>
          <w:sz w:val="14"/>
        </w:rPr>
        <w:t xml:space="preserve"> Write your rankings in the boxes provided.</w:t>
      </w:r>
    </w:p>
    <w:p w:rsidR="00DD2D17" w:rsidRDefault="00DD2D17" w:rsidP="001F41EA">
      <w:pPr>
        <w:jc w:val="center"/>
        <w:rPr>
          <w:b/>
          <w:i/>
          <w:sz w:val="14"/>
        </w:rPr>
      </w:pPr>
    </w:p>
    <w:p w:rsidR="008C5F32" w:rsidRDefault="008C5F32" w:rsidP="001F41EA">
      <w:pPr>
        <w:jc w:val="center"/>
        <w:rPr>
          <w:b/>
          <w:i/>
          <w:sz w:val="14"/>
        </w:rPr>
      </w:pPr>
    </w:p>
    <w:p w:rsidR="008C5F32" w:rsidRDefault="008C5F32" w:rsidP="001F41EA">
      <w:pPr>
        <w:jc w:val="center"/>
        <w:rPr>
          <w:b/>
          <w:i/>
          <w:sz w:val="14"/>
        </w:rPr>
      </w:pPr>
    </w:p>
    <w:p w:rsidR="00DD2D17" w:rsidRPr="001F41EA" w:rsidRDefault="00DD2D17" w:rsidP="001F41EA">
      <w:pPr>
        <w:jc w:val="center"/>
        <w:rPr>
          <w:b/>
          <w:i/>
          <w:sz w:val="14"/>
        </w:rPr>
      </w:pPr>
    </w:p>
    <w:p w:rsidR="001F41EA" w:rsidRPr="00AB0CBF" w:rsidRDefault="00AB0CBF" w:rsidP="008C5F32">
      <w:pPr>
        <w:ind w:left="2880" w:hanging="2880"/>
        <w:rPr>
          <w:sz w:val="22"/>
          <w:szCs w:val="22"/>
        </w:rPr>
      </w:pPr>
      <w:r w:rsidRPr="00922B79">
        <w:rPr>
          <w:sz w:val="24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2B79">
        <w:rPr>
          <w:sz w:val="24"/>
          <w:szCs w:val="22"/>
        </w:rPr>
        <w:instrText xml:space="preserve"> FORMCHECKBOX </w:instrText>
      </w:r>
      <w:r w:rsidR="002918C1">
        <w:rPr>
          <w:sz w:val="24"/>
          <w:szCs w:val="22"/>
        </w:rPr>
      </w:r>
      <w:r w:rsidR="002918C1">
        <w:rPr>
          <w:sz w:val="24"/>
          <w:szCs w:val="22"/>
        </w:rPr>
        <w:fldChar w:fldCharType="separate"/>
      </w:r>
      <w:r w:rsidRPr="00922B79">
        <w:rPr>
          <w:sz w:val="24"/>
          <w:szCs w:val="22"/>
        </w:rPr>
        <w:fldChar w:fldCharType="end"/>
      </w:r>
      <w:r w:rsidR="00DD2D17" w:rsidRPr="00922B79">
        <w:rPr>
          <w:sz w:val="22"/>
          <w:szCs w:val="22"/>
        </w:rPr>
        <w:t>Mental</w:t>
      </w:r>
      <w:r w:rsidR="00DD2D17" w:rsidRPr="00922B79">
        <w:rPr>
          <w:sz w:val="24"/>
          <w:szCs w:val="22"/>
        </w:rPr>
        <w:t xml:space="preserve"> </w:t>
      </w:r>
      <w:r w:rsidR="00DD2D17" w:rsidRPr="00AB0CBF">
        <w:rPr>
          <w:sz w:val="22"/>
          <w:szCs w:val="22"/>
        </w:rPr>
        <w:t>H</w:t>
      </w:r>
      <w:r w:rsidRPr="00AB0CBF">
        <w:rPr>
          <w:sz w:val="22"/>
          <w:szCs w:val="22"/>
        </w:rPr>
        <w:t>ealth</w:t>
      </w:r>
      <w:r w:rsidRPr="00AB0CBF">
        <w:rPr>
          <w:sz w:val="22"/>
          <w:szCs w:val="22"/>
        </w:rPr>
        <w:tab/>
      </w:r>
      <w:r w:rsidR="00DD2D17" w:rsidRPr="00AB0CBF">
        <w:rPr>
          <w:sz w:val="22"/>
          <w:szCs w:val="22"/>
        </w:rPr>
        <w:t>Come and discuss how to care for your mental health in a biblical way.</w:t>
      </w:r>
      <w:r w:rsidR="00EF79DD">
        <w:rPr>
          <w:sz w:val="22"/>
          <w:szCs w:val="22"/>
        </w:rPr>
        <w:t xml:space="preserve"> How do we ebb away from the “self-care” culture to one that allows us to fill our own cup in order to pour into others? </w:t>
      </w:r>
      <w:r w:rsidR="0025207B">
        <w:rPr>
          <w:sz w:val="22"/>
          <w:szCs w:val="22"/>
        </w:rPr>
        <w:t xml:space="preserve"> </w:t>
      </w:r>
      <w:r w:rsidR="00831118">
        <w:rPr>
          <w:sz w:val="22"/>
          <w:szCs w:val="22"/>
        </w:rPr>
        <w:t xml:space="preserve">Led by Jamie Small.  </w:t>
      </w:r>
    </w:p>
    <w:p w:rsidR="00AB0CBF" w:rsidRPr="00AB0CBF" w:rsidRDefault="00AB0CBF" w:rsidP="00DD2D17">
      <w:pPr>
        <w:ind w:left="2160" w:hanging="2160"/>
        <w:rPr>
          <w:sz w:val="22"/>
          <w:szCs w:val="22"/>
        </w:rPr>
      </w:pPr>
    </w:p>
    <w:p w:rsidR="00AB0CBF" w:rsidRPr="00AB0CBF" w:rsidRDefault="00922B79" w:rsidP="008C5F32">
      <w:pPr>
        <w:ind w:left="2880" w:hanging="2880"/>
        <w:rPr>
          <w:sz w:val="22"/>
          <w:szCs w:val="22"/>
        </w:rPr>
      </w:pPr>
      <w:r w:rsidRPr="00922B79">
        <w:rPr>
          <w:sz w:val="24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2B79">
        <w:rPr>
          <w:sz w:val="24"/>
          <w:szCs w:val="22"/>
        </w:rPr>
        <w:instrText xml:space="preserve"> FORMCHECKBOX </w:instrText>
      </w:r>
      <w:r w:rsidR="002918C1">
        <w:rPr>
          <w:sz w:val="24"/>
          <w:szCs w:val="22"/>
        </w:rPr>
      </w:r>
      <w:r w:rsidR="002918C1">
        <w:rPr>
          <w:sz w:val="24"/>
          <w:szCs w:val="22"/>
        </w:rPr>
        <w:fldChar w:fldCharType="separate"/>
      </w:r>
      <w:r w:rsidRPr="00922B79">
        <w:rPr>
          <w:sz w:val="24"/>
          <w:szCs w:val="22"/>
        </w:rPr>
        <w:fldChar w:fldCharType="end"/>
      </w:r>
      <w:r w:rsidR="008C5F32">
        <w:rPr>
          <w:sz w:val="22"/>
          <w:szCs w:val="22"/>
        </w:rPr>
        <w:t>Racism</w:t>
      </w:r>
      <w:r w:rsidR="008C5F32">
        <w:rPr>
          <w:sz w:val="22"/>
          <w:szCs w:val="22"/>
        </w:rPr>
        <w:tab/>
      </w:r>
      <w:r w:rsidR="00AB0CBF">
        <w:rPr>
          <w:sz w:val="22"/>
          <w:szCs w:val="22"/>
        </w:rPr>
        <w:t>It’s not</w:t>
      </w:r>
      <w:r w:rsidR="00AB0CBF" w:rsidRPr="00AB0CBF">
        <w:rPr>
          <w:sz w:val="22"/>
          <w:szCs w:val="22"/>
        </w:rPr>
        <w:t xml:space="preserve"> an American problem</w:t>
      </w:r>
      <w:r w:rsidR="00EF79DD">
        <w:rPr>
          <w:sz w:val="22"/>
          <w:szCs w:val="22"/>
        </w:rPr>
        <w:t xml:space="preserve">. Learn how Racism </w:t>
      </w:r>
      <w:r w:rsidR="00AB0CBF" w:rsidRPr="00AB0CBF">
        <w:rPr>
          <w:sz w:val="22"/>
          <w:szCs w:val="22"/>
        </w:rPr>
        <w:t xml:space="preserve">affects us in the </w:t>
      </w:r>
      <w:r w:rsidR="00EF79DD">
        <w:rPr>
          <w:sz w:val="22"/>
          <w:szCs w:val="22"/>
        </w:rPr>
        <w:t>Prairies and the rest of Canada</w:t>
      </w:r>
      <w:r w:rsidR="0025207B">
        <w:rPr>
          <w:sz w:val="22"/>
          <w:szCs w:val="22"/>
        </w:rPr>
        <w:t xml:space="preserve">. </w:t>
      </w:r>
      <w:r w:rsidR="00831118">
        <w:rPr>
          <w:sz w:val="22"/>
          <w:szCs w:val="22"/>
        </w:rPr>
        <w:t xml:space="preserve"> Led by Captain Crystal Porter. </w:t>
      </w:r>
    </w:p>
    <w:p w:rsidR="00330050" w:rsidRPr="00AB0CBF" w:rsidRDefault="00330050">
      <w:pPr>
        <w:rPr>
          <w:sz w:val="22"/>
          <w:szCs w:val="22"/>
        </w:rPr>
      </w:pPr>
    </w:p>
    <w:p w:rsidR="009B69B0" w:rsidRPr="00AB0CBF" w:rsidRDefault="00922B79" w:rsidP="008C5F32">
      <w:pPr>
        <w:ind w:left="2880" w:hanging="2880"/>
        <w:rPr>
          <w:sz w:val="22"/>
          <w:szCs w:val="22"/>
        </w:rPr>
      </w:pPr>
      <w:r w:rsidRPr="00922B79">
        <w:rPr>
          <w:sz w:val="24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2B79">
        <w:rPr>
          <w:sz w:val="24"/>
          <w:szCs w:val="22"/>
        </w:rPr>
        <w:instrText xml:space="preserve"> FORMCHECKBOX </w:instrText>
      </w:r>
      <w:r w:rsidR="002918C1">
        <w:rPr>
          <w:sz w:val="24"/>
          <w:szCs w:val="22"/>
        </w:rPr>
      </w:r>
      <w:r w:rsidR="002918C1">
        <w:rPr>
          <w:sz w:val="24"/>
          <w:szCs w:val="22"/>
        </w:rPr>
        <w:fldChar w:fldCharType="separate"/>
      </w:r>
      <w:r w:rsidRPr="00922B79">
        <w:rPr>
          <w:sz w:val="24"/>
          <w:szCs w:val="22"/>
        </w:rPr>
        <w:fldChar w:fldCharType="end"/>
      </w:r>
      <w:r w:rsidR="008C5F32">
        <w:rPr>
          <w:sz w:val="22"/>
          <w:szCs w:val="22"/>
        </w:rPr>
        <w:t>Privilege</w:t>
      </w:r>
      <w:r w:rsidR="008C5F32">
        <w:rPr>
          <w:sz w:val="22"/>
          <w:szCs w:val="22"/>
        </w:rPr>
        <w:tab/>
      </w:r>
      <w:r w:rsidR="00EF79DD">
        <w:rPr>
          <w:sz w:val="22"/>
          <w:szCs w:val="22"/>
        </w:rPr>
        <w:t>A</w:t>
      </w:r>
      <w:r w:rsidR="008C5F32">
        <w:rPr>
          <w:sz w:val="22"/>
          <w:szCs w:val="22"/>
        </w:rPr>
        <w:t xml:space="preserve">n interactive virtual </w:t>
      </w:r>
      <w:r w:rsidR="00EF79DD">
        <w:rPr>
          <w:sz w:val="22"/>
          <w:szCs w:val="22"/>
        </w:rPr>
        <w:t xml:space="preserve">workshop that explores the </w:t>
      </w:r>
      <w:r w:rsidR="008C5F32">
        <w:rPr>
          <w:sz w:val="22"/>
          <w:szCs w:val="22"/>
        </w:rPr>
        <w:t xml:space="preserve">barriers to success and the inequalities that exist in our world. Led by Kailey Gillis. </w:t>
      </w:r>
    </w:p>
    <w:p w:rsidR="009B69B0" w:rsidRPr="00AB0CBF" w:rsidRDefault="009B69B0">
      <w:pPr>
        <w:rPr>
          <w:sz w:val="22"/>
          <w:szCs w:val="22"/>
        </w:rPr>
      </w:pPr>
    </w:p>
    <w:p w:rsidR="00AB0CBF" w:rsidRPr="00AB0CBF" w:rsidRDefault="00922B79" w:rsidP="008C5F32">
      <w:pPr>
        <w:ind w:left="2880" w:hanging="2880"/>
        <w:rPr>
          <w:sz w:val="22"/>
          <w:szCs w:val="22"/>
        </w:rPr>
      </w:pPr>
      <w:r w:rsidRPr="00922B79">
        <w:rPr>
          <w:sz w:val="24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2B79">
        <w:rPr>
          <w:sz w:val="24"/>
          <w:szCs w:val="22"/>
        </w:rPr>
        <w:instrText xml:space="preserve"> FORMCHECKBOX </w:instrText>
      </w:r>
      <w:r w:rsidR="002918C1">
        <w:rPr>
          <w:sz w:val="24"/>
          <w:szCs w:val="22"/>
        </w:rPr>
      </w:r>
      <w:r w:rsidR="002918C1">
        <w:rPr>
          <w:sz w:val="24"/>
          <w:szCs w:val="22"/>
        </w:rPr>
        <w:fldChar w:fldCharType="separate"/>
      </w:r>
      <w:r w:rsidRPr="00922B79">
        <w:rPr>
          <w:sz w:val="24"/>
          <w:szCs w:val="22"/>
        </w:rPr>
        <w:fldChar w:fldCharType="end"/>
      </w:r>
      <w:r w:rsidR="00AB0CBF" w:rsidRPr="00AB0CBF">
        <w:rPr>
          <w:sz w:val="22"/>
          <w:szCs w:val="22"/>
        </w:rPr>
        <w:t>Sex &amp; Consent</w:t>
      </w:r>
      <w:r w:rsidR="00AB0CBF" w:rsidRPr="00AB0CBF">
        <w:rPr>
          <w:sz w:val="22"/>
          <w:szCs w:val="22"/>
        </w:rPr>
        <w:tab/>
        <w:t>What are healthy boundaries for sex? What responsibilities do I have to myself and my partner?</w:t>
      </w:r>
      <w:r w:rsidR="00EF79DD">
        <w:rPr>
          <w:sz w:val="22"/>
          <w:szCs w:val="22"/>
        </w:rPr>
        <w:t xml:space="preserve"> </w:t>
      </w:r>
      <w:r w:rsidR="004227E5">
        <w:rPr>
          <w:sz w:val="22"/>
          <w:szCs w:val="22"/>
        </w:rPr>
        <w:t xml:space="preserve"> </w:t>
      </w:r>
      <w:r w:rsidR="00831118">
        <w:rPr>
          <w:sz w:val="22"/>
          <w:szCs w:val="22"/>
        </w:rPr>
        <w:t xml:space="preserve"> Led by Dr. Aimee Patterson. </w:t>
      </w:r>
    </w:p>
    <w:p w:rsidR="009B69B0" w:rsidRPr="00AB0CBF" w:rsidRDefault="009B69B0">
      <w:pPr>
        <w:rPr>
          <w:sz w:val="22"/>
          <w:szCs w:val="22"/>
        </w:rPr>
      </w:pPr>
    </w:p>
    <w:p w:rsidR="00FD7EE4" w:rsidRDefault="00922B79" w:rsidP="008C5F32">
      <w:pPr>
        <w:ind w:left="2880" w:hanging="2880"/>
        <w:rPr>
          <w:sz w:val="22"/>
          <w:szCs w:val="22"/>
        </w:rPr>
      </w:pPr>
      <w:r w:rsidRPr="00922B79">
        <w:rPr>
          <w:sz w:val="24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2B79">
        <w:rPr>
          <w:sz w:val="24"/>
          <w:szCs w:val="22"/>
        </w:rPr>
        <w:instrText xml:space="preserve"> FORMCHECKBOX </w:instrText>
      </w:r>
      <w:r w:rsidR="002918C1">
        <w:rPr>
          <w:sz w:val="24"/>
          <w:szCs w:val="22"/>
        </w:rPr>
      </w:r>
      <w:r w:rsidR="002918C1">
        <w:rPr>
          <w:sz w:val="24"/>
          <w:szCs w:val="22"/>
        </w:rPr>
        <w:fldChar w:fldCharType="separate"/>
      </w:r>
      <w:r w:rsidRPr="00922B79">
        <w:rPr>
          <w:sz w:val="24"/>
          <w:szCs w:val="22"/>
        </w:rPr>
        <w:fldChar w:fldCharType="end"/>
      </w:r>
      <w:r w:rsidR="008C5F32">
        <w:rPr>
          <w:sz w:val="24"/>
          <w:szCs w:val="22"/>
        </w:rPr>
        <w:t>Spiritual Disciplines</w:t>
      </w:r>
      <w:r w:rsidR="00AB0CBF" w:rsidRPr="00AB0CBF">
        <w:rPr>
          <w:sz w:val="22"/>
          <w:szCs w:val="22"/>
        </w:rPr>
        <w:tab/>
      </w:r>
      <w:r w:rsidR="008C5F32">
        <w:rPr>
          <w:sz w:val="22"/>
          <w:szCs w:val="22"/>
        </w:rPr>
        <w:t xml:space="preserve">Learn about spiritual disciplines and how to implement them into your everyday life. </w:t>
      </w:r>
      <w:r w:rsidR="00831118">
        <w:rPr>
          <w:sz w:val="22"/>
          <w:szCs w:val="22"/>
        </w:rPr>
        <w:t xml:space="preserve">Led by Sheryl Slous.  </w:t>
      </w:r>
    </w:p>
    <w:p w:rsidR="0028288B" w:rsidRDefault="0028288B" w:rsidP="00922B79">
      <w:pPr>
        <w:ind w:left="2160" w:hanging="2160"/>
      </w:pPr>
    </w:p>
    <w:p w:rsidR="00EF79DD" w:rsidRDefault="00EF79DD" w:rsidP="00922B79">
      <w:pPr>
        <w:ind w:left="2160" w:hanging="2160"/>
      </w:pPr>
    </w:p>
    <w:p w:rsidR="00EF79DD" w:rsidRDefault="00EF79DD" w:rsidP="00922B79">
      <w:pPr>
        <w:ind w:left="2160" w:hanging="2160"/>
      </w:pPr>
    </w:p>
    <w:p w:rsidR="008C5F32" w:rsidRDefault="008C5F32" w:rsidP="00922B79">
      <w:pPr>
        <w:ind w:left="2160" w:hanging="2160"/>
      </w:pPr>
    </w:p>
    <w:p w:rsidR="00FD7EE4" w:rsidRDefault="00FD7EE4" w:rsidP="00FD7EE4">
      <w:pPr>
        <w:pStyle w:val="Heading2"/>
      </w:pPr>
      <w:r>
        <w:lastRenderedPageBreak/>
        <w:t>Important Information</w:t>
      </w:r>
    </w:p>
    <w:p w:rsidR="00DD2D17" w:rsidRDefault="00DD2D17" w:rsidP="00FD7EE4">
      <w:pPr>
        <w:pStyle w:val="Italic"/>
        <w:rPr>
          <w:sz w:val="22"/>
        </w:rPr>
      </w:pPr>
    </w:p>
    <w:p w:rsidR="00FD7EE4" w:rsidRPr="00DD2D17" w:rsidRDefault="00DD2D17" w:rsidP="00FD7EE4">
      <w:pPr>
        <w:pStyle w:val="Italic"/>
        <w:rPr>
          <w:sz w:val="22"/>
        </w:rPr>
      </w:pPr>
      <w:r>
        <w:rPr>
          <w:sz w:val="22"/>
        </w:rPr>
        <w:t>The</w:t>
      </w:r>
      <w:r w:rsidR="00FD7EE4" w:rsidRPr="00DD2D17">
        <w:rPr>
          <w:sz w:val="22"/>
        </w:rPr>
        <w:t xml:space="preserve"> topics above can be quite weighty – parents, please advise your teens on what sessions would be most appropriate for them. </w:t>
      </w:r>
      <w:r w:rsidR="000D492F" w:rsidRPr="00DD2D17">
        <w:rPr>
          <w:sz w:val="22"/>
        </w:rPr>
        <w:t>We believe these are important themes to discuss with our youth from a Christian perspective. We pray that God will inspire our</w:t>
      </w:r>
      <w:r w:rsidR="00952B06" w:rsidRPr="00DD2D17">
        <w:rPr>
          <w:sz w:val="22"/>
        </w:rPr>
        <w:t xml:space="preserve"> conversations;</w:t>
      </w:r>
      <w:r w:rsidR="000D492F" w:rsidRPr="00DD2D17">
        <w:rPr>
          <w:sz w:val="22"/>
        </w:rPr>
        <w:t xml:space="preserve"> that our youth will lea</w:t>
      </w:r>
      <w:r w:rsidR="00952B06" w:rsidRPr="00DD2D17">
        <w:rPr>
          <w:sz w:val="22"/>
        </w:rPr>
        <w:t xml:space="preserve">ve feeling spiritually enriched and challenged. </w:t>
      </w:r>
    </w:p>
    <w:p w:rsidR="000D492F" w:rsidRPr="00DD2D17" w:rsidRDefault="000D492F" w:rsidP="00FD7EE4">
      <w:pPr>
        <w:pStyle w:val="Italic"/>
        <w:rPr>
          <w:sz w:val="22"/>
        </w:rPr>
      </w:pPr>
      <w:r w:rsidRPr="00DD2D17">
        <w:rPr>
          <w:sz w:val="22"/>
        </w:rPr>
        <w:t xml:space="preserve">A “coffee house” </w:t>
      </w:r>
      <w:r w:rsidR="00C61067" w:rsidRPr="00DD2D17">
        <w:rPr>
          <w:sz w:val="22"/>
        </w:rPr>
        <w:t xml:space="preserve">will be available after sessions have concluded. </w:t>
      </w:r>
      <w:r w:rsidR="00952B06" w:rsidRPr="00DD2D17">
        <w:rPr>
          <w:sz w:val="22"/>
        </w:rPr>
        <w:t>The length of individual sessions may vary because of discussion, so this will allow youth to drop-in as they finish</w:t>
      </w:r>
      <w:r w:rsidR="00C61067" w:rsidRPr="00DD2D17">
        <w:rPr>
          <w:sz w:val="22"/>
        </w:rPr>
        <w:t xml:space="preserve">. This is not mandatory to attend, </w:t>
      </w:r>
      <w:r w:rsidR="00952B06" w:rsidRPr="00DD2D17">
        <w:rPr>
          <w:sz w:val="22"/>
        </w:rPr>
        <w:t xml:space="preserve">it is meant to be a time of community and connection for the youth. </w:t>
      </w:r>
    </w:p>
    <w:p w:rsidR="00FD7EE4" w:rsidRPr="00A355F4" w:rsidRDefault="00FD7EE4" w:rsidP="00FD7EE4">
      <w:pPr>
        <w:pStyle w:val="Italic"/>
        <w:rPr>
          <w:rFonts w:cstheme="minorHAnsi"/>
          <w:sz w:val="22"/>
        </w:rPr>
      </w:pPr>
      <w:r w:rsidRPr="00DD2D17">
        <w:rPr>
          <w:b/>
          <w:sz w:val="22"/>
        </w:rPr>
        <w:t>Deadline for applications</w:t>
      </w:r>
      <w:r w:rsidRPr="00DD2D17">
        <w:rPr>
          <w:sz w:val="22"/>
        </w:rPr>
        <w:t>: Friday, October 9</w:t>
      </w:r>
      <w:r w:rsidRPr="00DD2D17">
        <w:rPr>
          <w:sz w:val="22"/>
          <w:vertAlign w:val="superscript"/>
        </w:rPr>
        <w:t>th</w:t>
      </w:r>
      <w:r w:rsidRPr="00DD2D17">
        <w:rPr>
          <w:sz w:val="22"/>
        </w:rPr>
        <w:t xml:space="preserve"> </w:t>
      </w:r>
      <w:r w:rsidR="00A355F4">
        <w:rPr>
          <w:sz w:val="22"/>
        </w:rPr>
        <w:br/>
        <w:t xml:space="preserve">Submit your applications to </w:t>
      </w:r>
      <w:hyperlink r:id="rId10" w:history="1">
        <w:r w:rsidR="00A355F4" w:rsidRPr="002E5D3E">
          <w:rPr>
            <w:rStyle w:val="Hyperlink"/>
            <w:sz w:val="22"/>
          </w:rPr>
          <w:t>Joy_Elendu_Nwosu@can.salvationarmy.org</w:t>
        </w:r>
      </w:hyperlink>
      <w:r w:rsidR="00A355F4">
        <w:rPr>
          <w:rFonts w:cstheme="minorHAnsi"/>
          <w:sz w:val="22"/>
        </w:rPr>
        <w:t xml:space="preserve"> </w:t>
      </w:r>
    </w:p>
    <w:p w:rsidR="00FD7EE4" w:rsidRPr="00DD2D17" w:rsidRDefault="00FD7EE4" w:rsidP="00FD7EE4">
      <w:pPr>
        <w:pStyle w:val="Italic"/>
        <w:rPr>
          <w:sz w:val="22"/>
        </w:rPr>
      </w:pPr>
      <w:r w:rsidRPr="00DD2D17">
        <w:rPr>
          <w:sz w:val="22"/>
        </w:rPr>
        <w:t xml:space="preserve">There is a </w:t>
      </w:r>
      <w:r w:rsidR="00DD2D17">
        <w:rPr>
          <w:b/>
          <w:sz w:val="22"/>
        </w:rPr>
        <w:t>$15</w:t>
      </w:r>
      <w:r w:rsidRPr="00DD2D17">
        <w:rPr>
          <w:b/>
          <w:sz w:val="22"/>
        </w:rPr>
        <w:t>.00</w:t>
      </w:r>
      <w:r w:rsidRPr="00DD2D17">
        <w:rPr>
          <w:sz w:val="22"/>
        </w:rPr>
        <w:t xml:space="preserve"> fee that must be paid to corps. </w:t>
      </w:r>
      <w:r w:rsidR="00DD2D17" w:rsidRPr="00DD2D17">
        <w:rPr>
          <w:sz w:val="22"/>
          <w:u w:val="single"/>
        </w:rPr>
        <w:t>If submitted before October 2</w:t>
      </w:r>
      <w:r w:rsidR="00DD2D17" w:rsidRPr="00DD2D17">
        <w:rPr>
          <w:sz w:val="22"/>
          <w:u w:val="single"/>
          <w:vertAlign w:val="superscript"/>
        </w:rPr>
        <w:t>nd</w:t>
      </w:r>
      <w:r w:rsidR="00DD2D17" w:rsidRPr="00DD2D17">
        <w:rPr>
          <w:sz w:val="22"/>
          <w:u w:val="single"/>
        </w:rPr>
        <w:t xml:space="preserve">, cost is </w:t>
      </w:r>
      <w:r w:rsidR="00A41784">
        <w:rPr>
          <w:sz w:val="22"/>
          <w:u w:val="single"/>
        </w:rPr>
        <w:t>reduced to</w:t>
      </w:r>
      <w:r w:rsidR="00DD2D17" w:rsidRPr="00DD2D17">
        <w:rPr>
          <w:sz w:val="22"/>
          <w:u w:val="single"/>
        </w:rPr>
        <w:t xml:space="preserve"> $10.00!</w:t>
      </w:r>
      <w:r w:rsidR="00DD2D17">
        <w:rPr>
          <w:sz w:val="22"/>
        </w:rPr>
        <w:t xml:space="preserve"> </w:t>
      </w:r>
      <w:r w:rsidRPr="00DD2D17">
        <w:rPr>
          <w:sz w:val="22"/>
        </w:rPr>
        <w:t xml:space="preserve">Corps will be invoiced by DHQ for the number of delegates they send. This fee will offset costs for the weekend (guests, musicians, etc.) and will include </w:t>
      </w:r>
      <w:r w:rsidR="00774844">
        <w:rPr>
          <w:sz w:val="22"/>
        </w:rPr>
        <w:t>merchandise</w:t>
      </w:r>
      <w:r w:rsidRPr="00DD2D17">
        <w:rPr>
          <w:sz w:val="22"/>
        </w:rPr>
        <w:t xml:space="preserve"> </w:t>
      </w:r>
      <w:r w:rsidR="00774844">
        <w:rPr>
          <w:sz w:val="22"/>
        </w:rPr>
        <w:t xml:space="preserve">that will be mailed </w:t>
      </w:r>
      <w:r w:rsidRPr="00DD2D17">
        <w:rPr>
          <w:sz w:val="22"/>
        </w:rPr>
        <w:t xml:space="preserve">to each delegate. </w:t>
      </w:r>
    </w:p>
    <w:p w:rsidR="00FD7EE4" w:rsidRPr="00A355F4" w:rsidRDefault="00FD7EE4" w:rsidP="00A355F4">
      <w:pPr>
        <w:pStyle w:val="Italic"/>
        <w:rPr>
          <w:sz w:val="22"/>
        </w:rPr>
      </w:pPr>
      <w:r w:rsidRPr="00DD2D17">
        <w:rPr>
          <w:sz w:val="22"/>
        </w:rPr>
        <w:t>All d</w:t>
      </w:r>
      <w:r w:rsidR="000D492F" w:rsidRPr="00DD2D17">
        <w:rPr>
          <w:sz w:val="22"/>
        </w:rPr>
        <w:t xml:space="preserve">elegates must have a chaperone </w:t>
      </w:r>
      <w:r w:rsidRPr="00DD2D17">
        <w:rPr>
          <w:sz w:val="22"/>
        </w:rPr>
        <w:t>who will join them for the weekend. This is to ensure continuity between corps and the youth</w:t>
      </w:r>
      <w:r w:rsidR="00C73EE2" w:rsidRPr="00DD2D17">
        <w:rPr>
          <w:sz w:val="22"/>
        </w:rPr>
        <w:t xml:space="preserve"> they are supporting</w:t>
      </w:r>
      <w:r w:rsidRPr="00DD2D17">
        <w:rPr>
          <w:sz w:val="22"/>
        </w:rPr>
        <w:t xml:space="preserve">. </w:t>
      </w:r>
      <w:r w:rsidR="000D492F" w:rsidRPr="00DD2D17">
        <w:rPr>
          <w:sz w:val="22"/>
        </w:rPr>
        <w:t xml:space="preserve">Chaperones will attend all online meetings with their youth (as best they can – if youth attend two different sessions, they chaperone may </w:t>
      </w:r>
      <w:r w:rsidR="00952B06" w:rsidRPr="00DD2D17">
        <w:rPr>
          <w:sz w:val="22"/>
        </w:rPr>
        <w:t>attend either at their own discretion</w:t>
      </w:r>
      <w:r w:rsidR="000D492F" w:rsidRPr="00DD2D17">
        <w:rPr>
          <w:sz w:val="22"/>
        </w:rPr>
        <w:t xml:space="preserve">). </w:t>
      </w:r>
      <w:r w:rsidR="00C61067" w:rsidRPr="00DD2D17">
        <w:rPr>
          <w:sz w:val="22"/>
        </w:rPr>
        <w:t xml:space="preserve">Chaperones do not need to attend the coffee house, but may do so if they wish. </w:t>
      </w:r>
      <w:r w:rsidR="00C73EE2" w:rsidRPr="00DD2D17">
        <w:rPr>
          <w:sz w:val="22"/>
        </w:rPr>
        <w:t>Chaperones will also keep their youth accountable to attend all sessions.</w:t>
      </w:r>
    </w:p>
    <w:p w:rsidR="00FD7EE4" w:rsidRDefault="00FD7EE4" w:rsidP="00FD7EE4"/>
    <w:p w:rsidR="00FD7EE4" w:rsidRDefault="00FD7EE4" w:rsidP="00FD7EE4"/>
    <w:p w:rsidR="00FD7EE4" w:rsidRDefault="00FD7EE4" w:rsidP="00FD7EE4"/>
    <w:p w:rsidR="00FD7EE4" w:rsidRDefault="00FD7EE4" w:rsidP="00FD7EE4"/>
    <w:p w:rsidR="00952B06" w:rsidRDefault="00952B06" w:rsidP="00FD7EE4"/>
    <w:p w:rsidR="00952B06" w:rsidRDefault="00952B06" w:rsidP="00FD7EE4"/>
    <w:p w:rsidR="00952B06" w:rsidRDefault="00952B06" w:rsidP="00FD7EE4"/>
    <w:p w:rsidR="00FD7EE4" w:rsidRDefault="00FD7EE4" w:rsidP="00FD7EE4"/>
    <w:p w:rsidR="00FD7EE4" w:rsidRDefault="00FD7EE4" w:rsidP="00FD7EE4"/>
    <w:p w:rsidR="00FD7EE4" w:rsidRDefault="00FD7EE4" w:rsidP="00DD2D17">
      <w:pPr>
        <w:pStyle w:val="Heading2"/>
      </w:pPr>
      <w:r>
        <w:t>Signature</w:t>
      </w:r>
    </w:p>
    <w:p w:rsidR="00DD2D17" w:rsidRDefault="00DD2D17" w:rsidP="00DD2D17"/>
    <w:p w:rsidR="00DD2D17" w:rsidRPr="00DD2D17" w:rsidRDefault="00DD2D17" w:rsidP="00DD2D17"/>
    <w:p w:rsidR="000E5468" w:rsidRPr="00DD2D17" w:rsidRDefault="00553937" w:rsidP="007C4E39">
      <w:pPr>
        <w:pStyle w:val="Italic"/>
        <w:rPr>
          <w:sz w:val="22"/>
          <w:szCs w:val="22"/>
        </w:rPr>
      </w:pPr>
      <w:r w:rsidRPr="00DD2D17">
        <w:rPr>
          <w:sz w:val="22"/>
          <w:szCs w:val="22"/>
        </w:rPr>
        <w:t>Though there are few risks associated with online events, I understand the Salvation Army is not responsible for any damage of my personal property (phone, laptop/computer, iPad, etc.) or any injury or harm I m</w:t>
      </w:r>
      <w:r w:rsidR="00DD2D17" w:rsidRPr="00DD2D17">
        <w:rPr>
          <w:sz w:val="22"/>
          <w:szCs w:val="22"/>
        </w:rPr>
        <w:t>ay encounter during this event</w:t>
      </w:r>
      <w:r w:rsidRPr="00DD2D17">
        <w:rPr>
          <w:sz w:val="22"/>
          <w:szCs w:val="22"/>
        </w:rPr>
        <w:t xml:space="preserve">. </w:t>
      </w:r>
      <w:r w:rsidR="000E5468" w:rsidRPr="00DD2D17">
        <w:rPr>
          <w:sz w:val="22"/>
          <w:szCs w:val="22"/>
        </w:rPr>
        <w:t>All informat</w:t>
      </w:r>
      <w:r w:rsidR="00DD2D17" w:rsidRPr="00DD2D17">
        <w:rPr>
          <w:sz w:val="22"/>
          <w:szCs w:val="22"/>
        </w:rPr>
        <w:t>ion on this form is</w:t>
      </w:r>
      <w:r w:rsidR="000E5468" w:rsidRPr="00DD2D17">
        <w:rPr>
          <w:sz w:val="22"/>
          <w:szCs w:val="22"/>
        </w:rPr>
        <w:t xml:space="preserve"> filled out accurately and completely. </w:t>
      </w:r>
    </w:p>
    <w:p w:rsidR="007C4E39" w:rsidRPr="00DD2D17" w:rsidRDefault="007C4E39" w:rsidP="007C4E39">
      <w:pPr>
        <w:pStyle w:val="Italic"/>
        <w:rPr>
          <w:rFonts w:cstheme="minorHAnsi"/>
          <w:sz w:val="22"/>
          <w:szCs w:val="22"/>
        </w:rPr>
      </w:pPr>
      <w:r w:rsidRPr="00DD2D17">
        <w:rPr>
          <w:sz w:val="22"/>
          <w:szCs w:val="22"/>
        </w:rPr>
        <w:t>I give the Salvation Army permission to use my</w:t>
      </w:r>
      <w:r w:rsidR="000E5468" w:rsidRPr="00DD2D17">
        <w:rPr>
          <w:sz w:val="22"/>
          <w:szCs w:val="22"/>
        </w:rPr>
        <w:t xml:space="preserve"> child’s</w:t>
      </w:r>
      <w:r w:rsidR="00952B06" w:rsidRPr="00DD2D17">
        <w:rPr>
          <w:sz w:val="22"/>
          <w:szCs w:val="22"/>
        </w:rPr>
        <w:t xml:space="preserve"> image in social media</w:t>
      </w:r>
      <w:r w:rsidRPr="00DD2D17">
        <w:rPr>
          <w:sz w:val="22"/>
          <w:szCs w:val="22"/>
        </w:rPr>
        <w:t xml:space="preserve"> and </w:t>
      </w:r>
      <w:r w:rsidRPr="00DD2D17">
        <w:rPr>
          <w:rFonts w:cstheme="minorHAnsi"/>
          <w:sz w:val="22"/>
          <w:szCs w:val="22"/>
        </w:rPr>
        <w:t xml:space="preserve">promotional materials: </w:t>
      </w:r>
      <w:r w:rsidR="000E5468" w:rsidRPr="00DD2D17">
        <w:rPr>
          <w:rFonts w:cstheme="minorHAnsi"/>
          <w:sz w:val="22"/>
          <w:szCs w:val="22"/>
        </w:rPr>
        <w:br/>
      </w:r>
      <w:r w:rsidRPr="00DD2D17">
        <w:rPr>
          <w:rFonts w:cstheme="minorHAnsi"/>
          <w:sz w:val="22"/>
          <w:szCs w:val="22"/>
        </w:rPr>
        <w:br/>
      </w:r>
      <w:r w:rsidRPr="0028288B">
        <w:rPr>
          <w:rFonts w:cstheme="minorHAnsi"/>
          <w:i w:val="0"/>
          <w:sz w:val="22"/>
          <w:szCs w:val="22"/>
        </w:rPr>
        <w:t xml:space="preserve">Yes </w:t>
      </w:r>
      <w:r w:rsidR="00952B06" w:rsidRPr="0028288B">
        <w:rPr>
          <w:i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2B06" w:rsidRPr="0028288B">
        <w:rPr>
          <w:i w:val="0"/>
          <w:sz w:val="22"/>
          <w:szCs w:val="22"/>
        </w:rPr>
        <w:instrText xml:space="preserve"> FORMCHECKBOX </w:instrText>
      </w:r>
      <w:r w:rsidR="002918C1">
        <w:rPr>
          <w:i w:val="0"/>
          <w:sz w:val="22"/>
          <w:szCs w:val="22"/>
        </w:rPr>
      </w:r>
      <w:r w:rsidR="002918C1">
        <w:rPr>
          <w:i w:val="0"/>
          <w:sz w:val="22"/>
          <w:szCs w:val="22"/>
        </w:rPr>
        <w:fldChar w:fldCharType="separate"/>
      </w:r>
      <w:r w:rsidR="00952B06" w:rsidRPr="0028288B">
        <w:rPr>
          <w:i w:val="0"/>
          <w:sz w:val="22"/>
          <w:szCs w:val="22"/>
        </w:rPr>
        <w:fldChar w:fldCharType="end"/>
      </w:r>
      <w:r w:rsidRPr="0028288B">
        <w:rPr>
          <w:rFonts w:eastAsia="MS Gothic" w:cstheme="minorHAnsi"/>
          <w:i w:val="0"/>
          <w:sz w:val="22"/>
          <w:szCs w:val="22"/>
          <w:shd w:val="clear" w:color="auto" w:fill="FFFFFF"/>
        </w:rPr>
        <w:t xml:space="preserve">    No</w:t>
      </w:r>
      <w:r w:rsidRPr="00DD2D17">
        <w:rPr>
          <w:rFonts w:eastAsia="MS Gothic" w:cstheme="minorHAnsi"/>
          <w:sz w:val="22"/>
          <w:szCs w:val="22"/>
          <w:shd w:val="clear" w:color="auto" w:fill="FFFFFF"/>
        </w:rPr>
        <w:t xml:space="preserve"> </w:t>
      </w:r>
      <w:r w:rsidR="00952B06" w:rsidRPr="00DD2D1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2B06" w:rsidRPr="00DD2D17">
        <w:rPr>
          <w:sz w:val="22"/>
          <w:szCs w:val="22"/>
        </w:rPr>
        <w:instrText xml:space="preserve"> FORMCHECKBOX </w:instrText>
      </w:r>
      <w:r w:rsidR="002918C1">
        <w:rPr>
          <w:sz w:val="22"/>
          <w:szCs w:val="22"/>
        </w:rPr>
      </w:r>
      <w:r w:rsidR="002918C1">
        <w:rPr>
          <w:sz w:val="22"/>
          <w:szCs w:val="22"/>
        </w:rPr>
        <w:fldChar w:fldCharType="separate"/>
      </w:r>
      <w:r w:rsidR="00952B06" w:rsidRPr="00DD2D17">
        <w:rPr>
          <w:sz w:val="22"/>
          <w:szCs w:val="22"/>
        </w:rPr>
        <w:fldChar w:fldCharType="end"/>
      </w:r>
    </w:p>
    <w:p w:rsidR="009B69B0" w:rsidRPr="00DD2D17" w:rsidRDefault="009B69B0">
      <w:pPr>
        <w:rPr>
          <w:sz w:val="22"/>
          <w:szCs w:val="22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5516"/>
        <w:gridCol w:w="863"/>
        <w:gridCol w:w="2000"/>
      </w:tblGrid>
      <w:tr w:rsidR="00DD2D17" w:rsidRPr="00DD2D17" w:rsidTr="00190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:rsidR="00FD7EE4" w:rsidRPr="00DD2D17" w:rsidRDefault="000E5468" w:rsidP="00FE39AD">
            <w:pPr>
              <w:rPr>
                <w:sz w:val="22"/>
                <w:szCs w:val="22"/>
              </w:rPr>
            </w:pPr>
            <w:r w:rsidRPr="00DD2D17">
              <w:rPr>
                <w:sz w:val="22"/>
                <w:szCs w:val="22"/>
              </w:rPr>
              <w:t xml:space="preserve">Parent/Guardian </w:t>
            </w:r>
            <w:r w:rsidR="00FD7EE4" w:rsidRPr="00DD2D17">
              <w:rPr>
                <w:sz w:val="22"/>
                <w:szCs w:val="22"/>
              </w:rPr>
              <w:t>Signature: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FD7EE4" w:rsidRPr="00DD2D17" w:rsidRDefault="00FD7EE4" w:rsidP="00FE39A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FD7EE4" w:rsidRPr="00DD2D17" w:rsidRDefault="00FD7EE4" w:rsidP="00190FDE">
            <w:pPr>
              <w:pStyle w:val="Heading4"/>
              <w:jc w:val="left"/>
              <w:outlineLvl w:val="3"/>
              <w:rPr>
                <w:sz w:val="22"/>
                <w:szCs w:val="22"/>
              </w:rPr>
            </w:pPr>
            <w:r w:rsidRPr="00DD2D17">
              <w:rPr>
                <w:sz w:val="22"/>
                <w:szCs w:val="22"/>
              </w:rPr>
              <w:t>Date: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FD7EE4" w:rsidRPr="00DD2D17" w:rsidRDefault="00FD7EE4" w:rsidP="00FE39AD">
            <w:pPr>
              <w:pStyle w:val="FieldText"/>
              <w:rPr>
                <w:sz w:val="22"/>
                <w:szCs w:val="22"/>
              </w:rPr>
            </w:pPr>
          </w:p>
        </w:tc>
      </w:tr>
    </w:tbl>
    <w:p w:rsidR="00FD7EE4" w:rsidRPr="00DD2D17" w:rsidRDefault="00FD7EE4" w:rsidP="00FD7EE4">
      <w:pPr>
        <w:rPr>
          <w:sz w:val="22"/>
          <w:szCs w:val="22"/>
        </w:rPr>
      </w:pPr>
    </w:p>
    <w:p w:rsidR="000E5468" w:rsidRPr="00DD2D17" w:rsidRDefault="000E5468" w:rsidP="000E5468">
      <w:pPr>
        <w:pStyle w:val="Italic"/>
        <w:rPr>
          <w:sz w:val="22"/>
          <w:szCs w:val="22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863"/>
        <w:gridCol w:w="2000"/>
      </w:tblGrid>
      <w:tr w:rsidR="00DD2D17" w:rsidRPr="00DD2D17" w:rsidTr="00190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E5468" w:rsidRPr="00DD2D17" w:rsidRDefault="000E5468" w:rsidP="00FE39AD">
            <w:pPr>
              <w:rPr>
                <w:sz w:val="22"/>
                <w:szCs w:val="22"/>
              </w:rPr>
            </w:pPr>
            <w:r w:rsidRPr="00DD2D17">
              <w:rPr>
                <w:sz w:val="22"/>
                <w:szCs w:val="22"/>
              </w:rPr>
              <w:t>Delegate 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E5468" w:rsidRPr="00DD2D17" w:rsidRDefault="000E5468" w:rsidP="00FE39AD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0E5468" w:rsidRPr="00DD2D17" w:rsidRDefault="000E5468" w:rsidP="00190FDE">
            <w:pPr>
              <w:pStyle w:val="Heading4"/>
              <w:jc w:val="left"/>
              <w:outlineLvl w:val="3"/>
              <w:rPr>
                <w:sz w:val="22"/>
                <w:szCs w:val="22"/>
              </w:rPr>
            </w:pPr>
            <w:r w:rsidRPr="00DD2D17">
              <w:rPr>
                <w:sz w:val="22"/>
                <w:szCs w:val="22"/>
              </w:rPr>
              <w:t>Date: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0E5468" w:rsidRPr="00DD2D17" w:rsidRDefault="000E5468" w:rsidP="00FE39AD">
            <w:pPr>
              <w:pStyle w:val="FieldText"/>
              <w:rPr>
                <w:sz w:val="22"/>
                <w:szCs w:val="22"/>
              </w:rPr>
            </w:pPr>
          </w:p>
        </w:tc>
      </w:tr>
    </w:tbl>
    <w:p w:rsidR="00FD7EE4" w:rsidRDefault="00FD7EE4"/>
    <w:sectPr w:rsidR="00FD7EE4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C1" w:rsidRDefault="002918C1" w:rsidP="00176E67">
      <w:r>
        <w:separator/>
      </w:r>
    </w:p>
  </w:endnote>
  <w:endnote w:type="continuationSeparator" w:id="0">
    <w:p w:rsidR="002918C1" w:rsidRDefault="002918C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FE39AD" w:rsidRDefault="00FE39A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0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C1" w:rsidRDefault="002918C1" w:rsidP="00176E67">
      <w:r>
        <w:separator/>
      </w:r>
    </w:p>
  </w:footnote>
  <w:footnote w:type="continuationSeparator" w:id="0">
    <w:p w:rsidR="002918C1" w:rsidRDefault="002918C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B2"/>
    <w:rsid w:val="000071F7"/>
    <w:rsid w:val="00010B00"/>
    <w:rsid w:val="0002798A"/>
    <w:rsid w:val="00083002"/>
    <w:rsid w:val="00087B85"/>
    <w:rsid w:val="000A01F1"/>
    <w:rsid w:val="000B1EA7"/>
    <w:rsid w:val="000C1163"/>
    <w:rsid w:val="000C797A"/>
    <w:rsid w:val="000D2539"/>
    <w:rsid w:val="000D2BB8"/>
    <w:rsid w:val="000D492F"/>
    <w:rsid w:val="000E5468"/>
    <w:rsid w:val="000F2DF4"/>
    <w:rsid w:val="000F6783"/>
    <w:rsid w:val="00107160"/>
    <w:rsid w:val="00120C95"/>
    <w:rsid w:val="0014663E"/>
    <w:rsid w:val="00176E67"/>
    <w:rsid w:val="00180664"/>
    <w:rsid w:val="001903F7"/>
    <w:rsid w:val="00190FDE"/>
    <w:rsid w:val="0019395E"/>
    <w:rsid w:val="001D6B76"/>
    <w:rsid w:val="001F41EA"/>
    <w:rsid w:val="00211828"/>
    <w:rsid w:val="00237069"/>
    <w:rsid w:val="00250014"/>
    <w:rsid w:val="0025207B"/>
    <w:rsid w:val="00275BB5"/>
    <w:rsid w:val="0028288B"/>
    <w:rsid w:val="00286F6A"/>
    <w:rsid w:val="002918C1"/>
    <w:rsid w:val="00291C8C"/>
    <w:rsid w:val="002A1ECE"/>
    <w:rsid w:val="002A2510"/>
    <w:rsid w:val="002A6FA9"/>
    <w:rsid w:val="002B02E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27E5"/>
    <w:rsid w:val="00437ED0"/>
    <w:rsid w:val="00440CD8"/>
    <w:rsid w:val="00443837"/>
    <w:rsid w:val="00447DAA"/>
    <w:rsid w:val="00450F66"/>
    <w:rsid w:val="00461739"/>
    <w:rsid w:val="00467865"/>
    <w:rsid w:val="0048309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C79"/>
    <w:rsid w:val="00553937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5002"/>
    <w:rsid w:val="006D2635"/>
    <w:rsid w:val="006D779C"/>
    <w:rsid w:val="006E4F63"/>
    <w:rsid w:val="006E729E"/>
    <w:rsid w:val="00713786"/>
    <w:rsid w:val="00722A00"/>
    <w:rsid w:val="00724FA4"/>
    <w:rsid w:val="007325A9"/>
    <w:rsid w:val="0075451A"/>
    <w:rsid w:val="007602AC"/>
    <w:rsid w:val="00774844"/>
    <w:rsid w:val="00774B67"/>
    <w:rsid w:val="00786E50"/>
    <w:rsid w:val="00792E74"/>
    <w:rsid w:val="00793AC6"/>
    <w:rsid w:val="007A71DE"/>
    <w:rsid w:val="007B199B"/>
    <w:rsid w:val="007B6119"/>
    <w:rsid w:val="007C1DA0"/>
    <w:rsid w:val="007C4E39"/>
    <w:rsid w:val="007C71B8"/>
    <w:rsid w:val="007E2A15"/>
    <w:rsid w:val="007E56C4"/>
    <w:rsid w:val="007F3D5B"/>
    <w:rsid w:val="008107D6"/>
    <w:rsid w:val="008255C9"/>
    <w:rsid w:val="00831118"/>
    <w:rsid w:val="00841645"/>
    <w:rsid w:val="00852EC6"/>
    <w:rsid w:val="00856C35"/>
    <w:rsid w:val="00871876"/>
    <w:rsid w:val="008753A7"/>
    <w:rsid w:val="0088782D"/>
    <w:rsid w:val="008B0196"/>
    <w:rsid w:val="008B7081"/>
    <w:rsid w:val="008C5F32"/>
    <w:rsid w:val="008D7A67"/>
    <w:rsid w:val="008F2F8A"/>
    <w:rsid w:val="008F5BCD"/>
    <w:rsid w:val="00902964"/>
    <w:rsid w:val="00920507"/>
    <w:rsid w:val="009205AA"/>
    <w:rsid w:val="00922B79"/>
    <w:rsid w:val="00933455"/>
    <w:rsid w:val="0094790F"/>
    <w:rsid w:val="00951DEE"/>
    <w:rsid w:val="00952B06"/>
    <w:rsid w:val="00966B90"/>
    <w:rsid w:val="009737B7"/>
    <w:rsid w:val="009802C4"/>
    <w:rsid w:val="009976D9"/>
    <w:rsid w:val="00997A3E"/>
    <w:rsid w:val="009A12D5"/>
    <w:rsid w:val="009A4EA3"/>
    <w:rsid w:val="009A55DC"/>
    <w:rsid w:val="009B69B0"/>
    <w:rsid w:val="009C220D"/>
    <w:rsid w:val="009C4618"/>
    <w:rsid w:val="00A211B2"/>
    <w:rsid w:val="00A2727E"/>
    <w:rsid w:val="00A35524"/>
    <w:rsid w:val="00A355F4"/>
    <w:rsid w:val="00A41784"/>
    <w:rsid w:val="00A60C9E"/>
    <w:rsid w:val="00A74F99"/>
    <w:rsid w:val="00A82BA3"/>
    <w:rsid w:val="00A94ACC"/>
    <w:rsid w:val="00AA2EA7"/>
    <w:rsid w:val="00AB0CBF"/>
    <w:rsid w:val="00AC0FB2"/>
    <w:rsid w:val="00AE6FA4"/>
    <w:rsid w:val="00B03907"/>
    <w:rsid w:val="00B11811"/>
    <w:rsid w:val="00B311E1"/>
    <w:rsid w:val="00B4735C"/>
    <w:rsid w:val="00B579DF"/>
    <w:rsid w:val="00B90EC2"/>
    <w:rsid w:val="00BA268F"/>
    <w:rsid w:val="00BB247A"/>
    <w:rsid w:val="00BC07E3"/>
    <w:rsid w:val="00BD103E"/>
    <w:rsid w:val="00C079CA"/>
    <w:rsid w:val="00C45FDA"/>
    <w:rsid w:val="00C61067"/>
    <w:rsid w:val="00C67741"/>
    <w:rsid w:val="00C73EE2"/>
    <w:rsid w:val="00C74647"/>
    <w:rsid w:val="00C76039"/>
    <w:rsid w:val="00C76480"/>
    <w:rsid w:val="00C80AD2"/>
    <w:rsid w:val="00C8155B"/>
    <w:rsid w:val="00C92A3C"/>
    <w:rsid w:val="00C92FD6"/>
    <w:rsid w:val="00CD02AB"/>
    <w:rsid w:val="00CE5DC7"/>
    <w:rsid w:val="00CE7D54"/>
    <w:rsid w:val="00D14E73"/>
    <w:rsid w:val="00D26374"/>
    <w:rsid w:val="00D26545"/>
    <w:rsid w:val="00D55AFA"/>
    <w:rsid w:val="00D6155E"/>
    <w:rsid w:val="00D83A19"/>
    <w:rsid w:val="00D86A85"/>
    <w:rsid w:val="00D90A75"/>
    <w:rsid w:val="00DA4514"/>
    <w:rsid w:val="00DC47A2"/>
    <w:rsid w:val="00DD2D17"/>
    <w:rsid w:val="00DE1551"/>
    <w:rsid w:val="00DE1A09"/>
    <w:rsid w:val="00DE7FB7"/>
    <w:rsid w:val="00DF75C8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79DD"/>
    <w:rsid w:val="00F44234"/>
    <w:rsid w:val="00F83033"/>
    <w:rsid w:val="00F966AA"/>
    <w:rsid w:val="00FB538F"/>
    <w:rsid w:val="00FC3071"/>
    <w:rsid w:val="00FD5902"/>
    <w:rsid w:val="00FD7EE4"/>
    <w:rsid w:val="00FE39A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182431-684D-4BDD-A035-A3ECFEE9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5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oy_Elendu_Nwosu@can.salvationar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%20Director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Camp Director</dc:creator>
  <cp:lastModifiedBy>Kristiana MacKenzie</cp:lastModifiedBy>
  <cp:revision>2</cp:revision>
  <cp:lastPrinted>2002-05-23T18:14:00Z</cp:lastPrinted>
  <dcterms:created xsi:type="dcterms:W3CDTF">2020-09-11T15:39:00Z</dcterms:created>
  <dcterms:modified xsi:type="dcterms:W3CDTF">2020-09-11T15:39:00Z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